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F59" w:rsidRPr="00201F59" w:rsidRDefault="00201F59" w:rsidP="00201F59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201F59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AF0871" w:rsidRDefault="003B22E9" w:rsidP="00201F59">
      <w:pPr>
        <w:jc w:val="center"/>
        <w:rPr>
          <w:rFonts w:ascii="Cambria" w:hAnsi="Cambria"/>
          <w:b/>
          <w:sz w:val="20"/>
          <w:szCs w:val="20"/>
        </w:rPr>
      </w:pPr>
      <w:r w:rsidRPr="00201F59">
        <w:rPr>
          <w:rFonts w:ascii="Cambria" w:hAnsi="Cambria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</w:p>
    <w:p w:rsidR="001D3BD0" w:rsidRPr="00201F59" w:rsidRDefault="003B22E9" w:rsidP="00201F59">
      <w:pPr>
        <w:jc w:val="center"/>
        <w:rPr>
          <w:rFonts w:ascii="Cambria" w:hAnsi="Cambria"/>
          <w:b/>
          <w:sz w:val="20"/>
          <w:szCs w:val="20"/>
        </w:rPr>
      </w:pPr>
      <w:bookmarkStart w:id="5" w:name="_GoBack"/>
      <w:bookmarkEnd w:id="5"/>
      <w:r w:rsidRPr="00201F59">
        <w:rPr>
          <w:rFonts w:ascii="Cambria" w:hAnsi="Cambria"/>
          <w:b/>
          <w:sz w:val="20"/>
          <w:szCs w:val="20"/>
        </w:rPr>
        <w:t>23 июля 2021 года</w:t>
      </w:r>
      <w:bookmarkEnd w:id="3"/>
      <w:bookmarkEnd w:id="4"/>
      <w:r w:rsidR="00201F59" w:rsidRPr="00201F59">
        <w:rPr>
          <w:rFonts w:ascii="Cambria" w:hAnsi="Cambria"/>
          <w:b/>
          <w:sz w:val="20"/>
          <w:szCs w:val="20"/>
        </w:rPr>
        <w:t xml:space="preserve"> </w:t>
      </w:r>
      <w:r w:rsidRPr="00201F59">
        <w:rPr>
          <w:rFonts w:ascii="Cambria" w:hAnsi="Cambria"/>
          <w:b/>
          <w:sz w:val="20"/>
          <w:szCs w:val="20"/>
        </w:rPr>
        <w:t>№</w:t>
      </w:r>
      <w:r w:rsidR="00201F59" w:rsidRPr="00201F59">
        <w:rPr>
          <w:rFonts w:ascii="Cambria" w:hAnsi="Cambria"/>
          <w:b/>
          <w:sz w:val="20"/>
          <w:szCs w:val="20"/>
        </w:rPr>
        <w:t xml:space="preserve"> </w:t>
      </w:r>
      <w:r w:rsidRPr="00201F59">
        <w:rPr>
          <w:rFonts w:ascii="Cambria" w:hAnsi="Cambria"/>
          <w:b/>
          <w:sz w:val="20"/>
          <w:szCs w:val="20"/>
        </w:rPr>
        <w:t>12</w:t>
      </w:r>
      <w:r w:rsidRPr="00201F59">
        <w:rPr>
          <w:rFonts w:ascii="Cambria" w:hAnsi="Cambria"/>
          <w:b/>
          <w:sz w:val="20"/>
          <w:szCs w:val="20"/>
        </w:rPr>
        <w:t>4</w:t>
      </w:r>
      <w:r w:rsidRPr="00201F59">
        <w:rPr>
          <w:rFonts w:ascii="Cambria" w:hAnsi="Cambria"/>
          <w:b/>
          <w:sz w:val="20"/>
          <w:szCs w:val="20"/>
        </w:rPr>
        <w:t>7-р</w:t>
      </w:r>
    </w:p>
    <w:p w:rsidR="001D3BD0" w:rsidRPr="00201F59" w:rsidRDefault="00201F59" w:rsidP="00201F59">
      <w:pPr>
        <w:jc w:val="center"/>
      </w:pPr>
      <w:r w:rsidRPr="00201F59">
        <w:rPr>
          <w:rFonts w:ascii="Cambria" w:hAnsi="Cambria"/>
          <w:b/>
          <w:sz w:val="20"/>
          <w:szCs w:val="20"/>
        </w:rPr>
        <w:t>«</w:t>
      </w:r>
      <w:r w:rsidR="003B22E9" w:rsidRPr="00201F59">
        <w:rPr>
          <w:rFonts w:ascii="Cambria" w:hAnsi="Cambria"/>
          <w:b/>
          <w:sz w:val="20"/>
          <w:szCs w:val="20"/>
        </w:rPr>
        <w:t>О внесении изменений</w:t>
      </w:r>
      <w:r w:rsidRPr="00201F59">
        <w:rPr>
          <w:rFonts w:ascii="Cambria" w:hAnsi="Cambria"/>
          <w:b/>
          <w:sz w:val="20"/>
          <w:szCs w:val="20"/>
        </w:rPr>
        <w:t xml:space="preserve"> </w:t>
      </w:r>
      <w:r w:rsidR="003B22E9" w:rsidRPr="00201F59">
        <w:rPr>
          <w:rFonts w:ascii="Cambria" w:hAnsi="Cambria"/>
          <w:b/>
          <w:sz w:val="20"/>
          <w:szCs w:val="20"/>
        </w:rPr>
        <w:t>в распоряжение администрации муниципального образования «Город Астрахань»</w:t>
      </w:r>
      <w:r w:rsidRPr="00201F59">
        <w:rPr>
          <w:rFonts w:ascii="Cambria" w:hAnsi="Cambria"/>
          <w:b/>
          <w:sz w:val="20"/>
          <w:szCs w:val="20"/>
        </w:rPr>
        <w:t xml:space="preserve"> </w:t>
      </w:r>
      <w:r w:rsidR="003B22E9" w:rsidRPr="00201F59">
        <w:rPr>
          <w:rFonts w:ascii="Cambria" w:hAnsi="Cambria"/>
          <w:b/>
          <w:sz w:val="20"/>
          <w:szCs w:val="20"/>
        </w:rPr>
        <w:t>от 25.07.2019 № 1852-р</w:t>
      </w:r>
      <w:r w:rsidRPr="00201F59">
        <w:rPr>
          <w:rFonts w:ascii="Cambria" w:hAnsi="Cambria"/>
          <w:b/>
          <w:sz w:val="20"/>
          <w:szCs w:val="20"/>
        </w:rPr>
        <w:t>»</w:t>
      </w:r>
    </w:p>
    <w:p w:rsidR="001D3BD0" w:rsidRPr="00201F59" w:rsidRDefault="003B22E9" w:rsidP="00201F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1F59">
        <w:rPr>
          <w:rFonts w:ascii="Arial" w:hAnsi="Arial" w:cs="Arial"/>
          <w:sz w:val="18"/>
          <w:szCs w:val="18"/>
        </w:rPr>
        <w:t xml:space="preserve">На основании ст. 54 Федерального </w:t>
      </w:r>
      <w:r w:rsidRPr="00201F59">
        <w:rPr>
          <w:rFonts w:ascii="Arial" w:hAnsi="Arial" w:cs="Arial"/>
          <w:sz w:val="18"/>
          <w:szCs w:val="18"/>
        </w:rPr>
        <w:t>закона «Об основных гарантиях избирательных прав и права на участие в референдуме граждан Российской Федерации»,</w:t>
      </w:r>
    </w:p>
    <w:p w:rsidR="001D3BD0" w:rsidRPr="00201F59" w:rsidRDefault="00201F59" w:rsidP="00201F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1F59">
        <w:rPr>
          <w:rFonts w:ascii="Arial" w:hAnsi="Arial" w:cs="Arial"/>
          <w:sz w:val="18"/>
          <w:szCs w:val="18"/>
        </w:rPr>
        <w:t xml:space="preserve">1. </w:t>
      </w:r>
      <w:r w:rsidR="003B22E9" w:rsidRPr="00201F59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25.07.2019 № 1852-р «О выделении мест для размещения печатн</w:t>
      </w:r>
      <w:r w:rsidR="003B22E9" w:rsidRPr="00201F59">
        <w:rPr>
          <w:rFonts w:ascii="Arial" w:hAnsi="Arial" w:cs="Arial"/>
          <w:sz w:val="18"/>
          <w:szCs w:val="18"/>
        </w:rPr>
        <w:t>ых агитационных материалов и информационных материалов избирательных комиссий на территории муниципального образования «Город Астрахань» с изменением, внесенным распоряжением администрации муниципального образования «Город Астрахань» от 15.07.2021 № 1201-р</w:t>
      </w:r>
      <w:r w:rsidR="003B22E9" w:rsidRPr="00201F59">
        <w:rPr>
          <w:rFonts w:ascii="Arial" w:hAnsi="Arial" w:cs="Arial"/>
          <w:sz w:val="18"/>
          <w:szCs w:val="18"/>
        </w:rPr>
        <w:t>, следующее изменение:</w:t>
      </w:r>
    </w:p>
    <w:p w:rsidR="001D3BD0" w:rsidRPr="00201F59" w:rsidRDefault="003B22E9" w:rsidP="00201F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1F59">
        <w:rPr>
          <w:rFonts w:ascii="Arial" w:hAnsi="Arial" w:cs="Arial"/>
          <w:sz w:val="18"/>
          <w:szCs w:val="18"/>
        </w:rPr>
        <w:t>- дислокацию мест для размещения печатных агитационных материалов и информационных материалов избирательных комиссий на территории муниципального образования «Город Астрахань», изложить в новой редакции, согласно приложению к настоящ</w:t>
      </w:r>
      <w:r w:rsidRPr="00201F59">
        <w:rPr>
          <w:rFonts w:ascii="Arial" w:hAnsi="Arial" w:cs="Arial"/>
          <w:sz w:val="18"/>
          <w:szCs w:val="18"/>
        </w:rPr>
        <w:t>ему распоряжению администрации муниципального образования «Город Астрахань».</w:t>
      </w:r>
    </w:p>
    <w:p w:rsidR="001D3BD0" w:rsidRPr="00201F59" w:rsidRDefault="00201F59" w:rsidP="00201F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1F59">
        <w:rPr>
          <w:rFonts w:ascii="Arial" w:hAnsi="Arial" w:cs="Arial"/>
          <w:sz w:val="18"/>
          <w:szCs w:val="18"/>
        </w:rPr>
        <w:t xml:space="preserve">2. </w:t>
      </w:r>
      <w:r w:rsidR="003B22E9" w:rsidRPr="00201F59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 Астрахань» от 15.07.2021 № 1201-р «О внесении изменения в распоряжение администрации муниципального образования «Город</w:t>
      </w:r>
      <w:r w:rsidR="003B22E9" w:rsidRPr="00201F59">
        <w:rPr>
          <w:rFonts w:ascii="Arial" w:hAnsi="Arial" w:cs="Arial"/>
          <w:sz w:val="18"/>
          <w:szCs w:val="18"/>
        </w:rPr>
        <w:t xml:space="preserve"> Астрахань» от 25.07.2019 № 1852-р» признать утратившим силу.</w:t>
      </w:r>
    </w:p>
    <w:p w:rsidR="001D3BD0" w:rsidRPr="00201F59" w:rsidRDefault="00201F59" w:rsidP="00201F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1F59">
        <w:rPr>
          <w:rFonts w:ascii="Arial" w:hAnsi="Arial" w:cs="Arial"/>
          <w:sz w:val="18"/>
          <w:szCs w:val="18"/>
        </w:rPr>
        <w:t xml:space="preserve">3. </w:t>
      </w:r>
      <w:r w:rsidR="003B22E9" w:rsidRPr="00201F59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</w:t>
      </w:r>
      <w:r w:rsidR="003B22E9" w:rsidRPr="00201F59">
        <w:rPr>
          <w:rFonts w:ascii="Arial" w:hAnsi="Arial" w:cs="Arial"/>
          <w:sz w:val="18"/>
          <w:szCs w:val="18"/>
        </w:rPr>
        <w:t>ципального образования «Город Астрахань».</w:t>
      </w:r>
    </w:p>
    <w:p w:rsidR="001D3BD0" w:rsidRPr="00201F59" w:rsidRDefault="00201F59" w:rsidP="00201F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1F59">
        <w:rPr>
          <w:rFonts w:ascii="Arial" w:hAnsi="Arial" w:cs="Arial"/>
          <w:sz w:val="18"/>
          <w:szCs w:val="18"/>
        </w:rPr>
        <w:t xml:space="preserve">4. </w:t>
      </w:r>
      <w:r w:rsidR="003B22E9" w:rsidRPr="00201F5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3B22E9" w:rsidRPr="00201F59">
        <w:rPr>
          <w:rFonts w:ascii="Arial" w:hAnsi="Arial" w:cs="Arial"/>
          <w:sz w:val="18"/>
          <w:szCs w:val="18"/>
        </w:rPr>
        <w:t>разместить</w:t>
      </w:r>
      <w:proofErr w:type="gramEnd"/>
      <w:r w:rsidR="003B22E9" w:rsidRPr="00201F5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</w:t>
      </w:r>
      <w:r w:rsidR="003B22E9" w:rsidRPr="00201F59">
        <w:rPr>
          <w:rFonts w:ascii="Arial" w:hAnsi="Arial" w:cs="Arial"/>
          <w:sz w:val="18"/>
          <w:szCs w:val="18"/>
        </w:rPr>
        <w:t>страции муниципального образования «Город Астрахань».</w:t>
      </w:r>
    </w:p>
    <w:p w:rsidR="001D3BD0" w:rsidRPr="00201F59" w:rsidRDefault="00201F59" w:rsidP="00201F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1F59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3B22E9" w:rsidRPr="00201F59">
        <w:rPr>
          <w:rFonts w:ascii="Arial" w:hAnsi="Arial" w:cs="Arial"/>
          <w:sz w:val="18"/>
          <w:szCs w:val="18"/>
        </w:rPr>
        <w:t>Контроль за</w:t>
      </w:r>
      <w:proofErr w:type="gramEnd"/>
      <w:r w:rsidR="003B22E9" w:rsidRPr="00201F59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1D3BD0" w:rsidRPr="00201F59" w:rsidRDefault="003B22E9" w:rsidP="00201F59">
      <w:pPr>
        <w:ind w:firstLine="709"/>
        <w:jc w:val="right"/>
        <w:rPr>
          <w:b/>
        </w:rPr>
      </w:pPr>
      <w:r w:rsidRPr="00201F5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01F59" w:rsidRPr="00201F59">
        <w:rPr>
          <w:rFonts w:ascii="Arial" w:hAnsi="Arial" w:cs="Arial"/>
          <w:b/>
          <w:sz w:val="18"/>
          <w:szCs w:val="18"/>
        </w:rPr>
        <w:t xml:space="preserve"> </w:t>
      </w:r>
      <w:r w:rsidRPr="00201F59">
        <w:rPr>
          <w:rFonts w:ascii="Arial" w:hAnsi="Arial" w:cs="Arial"/>
          <w:b/>
          <w:sz w:val="18"/>
          <w:szCs w:val="18"/>
        </w:rPr>
        <w:t>«Г</w:t>
      </w:r>
      <w:r w:rsidRPr="00201F59">
        <w:rPr>
          <w:rFonts w:ascii="Arial" w:hAnsi="Arial" w:cs="Arial"/>
          <w:b/>
          <w:sz w:val="18"/>
          <w:szCs w:val="18"/>
        </w:rPr>
        <w:t>ород Астрахань»</w:t>
      </w:r>
      <w:r w:rsidR="00201F59" w:rsidRPr="00201F59">
        <w:rPr>
          <w:rFonts w:ascii="Arial" w:hAnsi="Arial" w:cs="Arial"/>
          <w:b/>
          <w:sz w:val="18"/>
          <w:szCs w:val="18"/>
        </w:rPr>
        <w:t xml:space="preserve"> </w:t>
      </w:r>
      <w:r w:rsidRPr="00201F59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201F59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1D3BD0" w:rsidRPr="00201F59" w:rsidRDefault="001D3BD0" w:rsidP="00201F59"/>
    <w:sectPr w:rsidR="001D3BD0" w:rsidRPr="00201F59" w:rsidSect="00201F5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2E9" w:rsidRDefault="003B22E9">
      <w:r>
        <w:separator/>
      </w:r>
    </w:p>
  </w:endnote>
  <w:endnote w:type="continuationSeparator" w:id="0">
    <w:p w:rsidR="003B22E9" w:rsidRDefault="003B2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2E9" w:rsidRDefault="003B22E9"/>
  </w:footnote>
  <w:footnote w:type="continuationSeparator" w:id="0">
    <w:p w:rsidR="003B22E9" w:rsidRDefault="003B22E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E1FCA"/>
    <w:multiLevelType w:val="multilevel"/>
    <w:tmpl w:val="7EDC59E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26020A"/>
    <w:multiLevelType w:val="multilevel"/>
    <w:tmpl w:val="E70A1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D3BD0"/>
    <w:rsid w:val="001D3BD0"/>
    <w:rsid w:val="00201F59"/>
    <w:rsid w:val="003B22E9"/>
    <w:rsid w:val="00AF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8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130"/>
    </w:pPr>
    <w:rPr>
      <w:rFonts w:ascii="Arial" w:eastAsia="Arial" w:hAnsi="Arial" w:cs="Arial"/>
      <w:strike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8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130"/>
    </w:pPr>
    <w:rPr>
      <w:rFonts w:ascii="Arial" w:eastAsia="Arial" w:hAnsi="Arial" w:cs="Arial"/>
      <w:strike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2021-07-23T07:02:00Z</dcterms:created>
  <dcterms:modified xsi:type="dcterms:W3CDTF">2021-07-23T07:04:00Z</dcterms:modified>
</cp:coreProperties>
</file>